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8C" w:rsidRPr="00221382" w:rsidRDefault="00EB178C" w:rsidP="00EB178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382">
        <w:rPr>
          <w:rFonts w:ascii="Times New Roman" w:hAnsi="Times New Roman" w:cs="Times New Roman"/>
          <w:b/>
          <w:sz w:val="24"/>
          <w:szCs w:val="24"/>
          <w:lang w:val="uk-UA"/>
        </w:rPr>
        <w:t>УМОВИ ПРИДБАННЯ У ЖК "КРИШТАЛЕВІ ДЖЕРЕЛА"</w:t>
      </w:r>
    </w:p>
    <w:p w:rsidR="00EB178C" w:rsidRPr="00221382" w:rsidRDefault="00EB178C" w:rsidP="00EB178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21382">
        <w:rPr>
          <w:rFonts w:ascii="Times New Roman" w:hAnsi="Times New Roman" w:cs="Times New Roman"/>
          <w:sz w:val="24"/>
          <w:szCs w:val="24"/>
          <w:lang w:val="uk-UA"/>
        </w:rPr>
        <w:t>Шановні покупці!</w:t>
      </w:r>
    </w:p>
    <w:p w:rsidR="00EB178C" w:rsidRPr="00221382" w:rsidRDefault="00EB178C" w:rsidP="00EB178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213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ЖК «Кришталеві джерела» </w:t>
      </w:r>
      <w:r w:rsidRPr="00221382">
        <w:rPr>
          <w:rFonts w:ascii="Times New Roman" w:hAnsi="Times New Roman" w:cs="Times New Roman"/>
          <w:sz w:val="24"/>
          <w:szCs w:val="24"/>
          <w:lang w:val="uk-UA"/>
        </w:rPr>
        <w:t>- це унікальний комплекс, де зручність і ф</w:t>
      </w:r>
      <w:r w:rsidR="00221382">
        <w:rPr>
          <w:rFonts w:ascii="Times New Roman" w:hAnsi="Times New Roman" w:cs="Times New Roman"/>
          <w:sz w:val="24"/>
          <w:szCs w:val="24"/>
          <w:lang w:val="uk-UA"/>
        </w:rPr>
        <w:t xml:space="preserve">ункціональність сучасного житла </w:t>
      </w:r>
      <w:r w:rsidRPr="00221382">
        <w:rPr>
          <w:rFonts w:ascii="Times New Roman" w:hAnsi="Times New Roman" w:cs="Times New Roman"/>
          <w:sz w:val="24"/>
          <w:szCs w:val="24"/>
          <w:lang w:val="uk-UA"/>
        </w:rPr>
        <w:t>гармонійно поєднуються із заповідною природою Феофанії. Унікал</w:t>
      </w:r>
      <w:r w:rsidR="00221382">
        <w:rPr>
          <w:rFonts w:ascii="Times New Roman" w:hAnsi="Times New Roman" w:cs="Times New Roman"/>
          <w:sz w:val="24"/>
          <w:szCs w:val="24"/>
          <w:lang w:val="uk-UA"/>
        </w:rPr>
        <w:t xml:space="preserve">ьний ландшафт, дивовижні види і </w:t>
      </w:r>
      <w:r w:rsidRPr="00221382">
        <w:rPr>
          <w:rFonts w:ascii="Times New Roman" w:hAnsi="Times New Roman" w:cs="Times New Roman"/>
          <w:sz w:val="24"/>
          <w:szCs w:val="24"/>
          <w:lang w:val="uk-UA"/>
        </w:rPr>
        <w:t>повний міськ</w:t>
      </w:r>
      <w:r w:rsidR="00B41958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221382">
        <w:rPr>
          <w:rFonts w:ascii="Times New Roman" w:hAnsi="Times New Roman" w:cs="Times New Roman"/>
          <w:sz w:val="24"/>
          <w:szCs w:val="24"/>
          <w:lang w:val="uk-UA"/>
        </w:rPr>
        <w:t xml:space="preserve"> комфорт - все це можна зустріти тільки у нас, в ЖК «Кришталеві джерела».</w:t>
      </w:r>
    </w:p>
    <w:p w:rsidR="00EB178C" w:rsidRPr="00221382" w:rsidRDefault="00EB178C" w:rsidP="00EB178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382">
        <w:rPr>
          <w:rFonts w:ascii="Times New Roman" w:hAnsi="Times New Roman" w:cs="Times New Roman"/>
          <w:sz w:val="24"/>
          <w:szCs w:val="24"/>
          <w:lang w:val="uk-UA"/>
        </w:rPr>
        <w:t xml:space="preserve">Продаж квартир здійснюється за </w:t>
      </w:r>
      <w:r w:rsidRPr="00221382">
        <w:rPr>
          <w:rFonts w:ascii="Times New Roman" w:hAnsi="Times New Roman" w:cs="Times New Roman"/>
          <w:b/>
          <w:sz w:val="24"/>
          <w:szCs w:val="24"/>
          <w:lang w:val="uk-UA"/>
        </w:rPr>
        <w:t>Договором переуступки прав учасника фонду ф</w:t>
      </w:r>
      <w:r w:rsidR="002213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інансування </w:t>
      </w:r>
      <w:r w:rsidRPr="00221382">
        <w:rPr>
          <w:rFonts w:ascii="Times New Roman" w:hAnsi="Times New Roman" w:cs="Times New Roman"/>
          <w:b/>
          <w:sz w:val="24"/>
          <w:szCs w:val="24"/>
          <w:lang w:val="uk-UA"/>
        </w:rPr>
        <w:t>будівництва, ст</w:t>
      </w:r>
      <w:r w:rsidR="002213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ворених ТОВ «ФК ПРАЙМ», ТОВ «ФК </w:t>
      </w:r>
      <w:r w:rsidRPr="00221382">
        <w:rPr>
          <w:rFonts w:ascii="Times New Roman" w:hAnsi="Times New Roman" w:cs="Times New Roman"/>
          <w:b/>
          <w:sz w:val="24"/>
          <w:szCs w:val="24"/>
          <w:lang w:val="uk-UA"/>
        </w:rPr>
        <w:t>СІСТЕМІНВЕСТ».</w:t>
      </w:r>
    </w:p>
    <w:p w:rsidR="00EB178C" w:rsidRPr="00221382" w:rsidRDefault="00EB178C" w:rsidP="00EB178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382">
        <w:rPr>
          <w:rFonts w:ascii="Times New Roman" w:hAnsi="Times New Roman" w:cs="Times New Roman"/>
          <w:b/>
          <w:sz w:val="24"/>
          <w:szCs w:val="24"/>
          <w:lang w:val="uk-UA"/>
        </w:rPr>
        <w:t>КУПIВЛЯ КВАРТИРИ ПРИ 100% ОПЛАТІ:</w:t>
      </w:r>
    </w:p>
    <w:p w:rsidR="00EB178C" w:rsidRPr="00221382" w:rsidRDefault="00EB178C" w:rsidP="00B4195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382">
        <w:rPr>
          <w:rFonts w:ascii="Times New Roman" w:hAnsi="Times New Roman" w:cs="Times New Roman"/>
          <w:sz w:val="24"/>
          <w:szCs w:val="24"/>
          <w:lang w:val="uk-UA"/>
        </w:rPr>
        <w:t>- 100% оплата</w:t>
      </w:r>
    </w:p>
    <w:p w:rsidR="00EB178C" w:rsidRPr="00221382" w:rsidRDefault="00EB178C" w:rsidP="00B4195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38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221382">
        <w:rPr>
          <w:rFonts w:ascii="Times New Roman" w:hAnsi="Times New Roman" w:cs="Times New Roman"/>
          <w:b/>
          <w:sz w:val="24"/>
          <w:szCs w:val="24"/>
          <w:lang w:val="uk-UA"/>
        </w:rPr>
        <w:t>«Програма підтримки інвестора»</w:t>
      </w:r>
      <w:r w:rsidRPr="00221382">
        <w:rPr>
          <w:rFonts w:ascii="Times New Roman" w:hAnsi="Times New Roman" w:cs="Times New Roman"/>
          <w:sz w:val="24"/>
          <w:szCs w:val="24"/>
          <w:lang w:val="uk-UA"/>
        </w:rPr>
        <w:t xml:space="preserve"> від Забудовника - безвідсоткове розтермінування 50/50 та</w:t>
      </w:r>
    </w:p>
    <w:p w:rsidR="00EB178C" w:rsidRPr="00221382" w:rsidRDefault="00A8716A" w:rsidP="00EB178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70/30 до 6 місяців (</w:t>
      </w:r>
      <w:r w:rsidR="00EB178C" w:rsidRPr="00221382">
        <w:rPr>
          <w:rFonts w:ascii="Times New Roman" w:hAnsi="Times New Roman" w:cs="Times New Roman"/>
          <w:sz w:val="24"/>
          <w:szCs w:val="24"/>
          <w:lang w:val="uk-UA"/>
        </w:rPr>
        <w:t>III, IV, V, VI</w:t>
      </w:r>
      <w:r w:rsidR="00C86BA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86BA3" w:rsidRPr="00C86B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6BA3" w:rsidRPr="00221382">
        <w:rPr>
          <w:rFonts w:ascii="Times New Roman" w:hAnsi="Times New Roman" w:cs="Times New Roman"/>
          <w:sz w:val="24"/>
          <w:szCs w:val="24"/>
          <w:lang w:val="uk-UA"/>
        </w:rPr>
        <w:t>VI</w:t>
      </w:r>
      <w:r w:rsidR="00C86BA3">
        <w:rPr>
          <w:rFonts w:ascii="Times New Roman" w:hAnsi="Times New Roman" w:cs="Times New Roman"/>
          <w:sz w:val="24"/>
          <w:szCs w:val="24"/>
          <w:lang w:val="uk-UA"/>
        </w:rPr>
        <w:t>І,</w:t>
      </w:r>
      <w:r w:rsidR="00C86BA3" w:rsidRPr="00C86B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6BA3" w:rsidRPr="00221382">
        <w:rPr>
          <w:rFonts w:ascii="Times New Roman" w:hAnsi="Times New Roman" w:cs="Times New Roman"/>
          <w:sz w:val="24"/>
          <w:szCs w:val="24"/>
          <w:lang w:val="uk-UA"/>
        </w:rPr>
        <w:t>VI</w:t>
      </w:r>
      <w:r w:rsidR="00C86BA3"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="00EB178C" w:rsidRPr="00221382">
        <w:rPr>
          <w:rFonts w:ascii="Times New Roman" w:hAnsi="Times New Roman" w:cs="Times New Roman"/>
          <w:sz w:val="24"/>
          <w:szCs w:val="24"/>
          <w:lang w:val="uk-UA"/>
        </w:rPr>
        <w:t xml:space="preserve"> черга).</w:t>
      </w:r>
    </w:p>
    <w:p w:rsidR="00EB178C" w:rsidRPr="00221382" w:rsidRDefault="00EB178C" w:rsidP="00EB178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382">
        <w:rPr>
          <w:rFonts w:ascii="Times New Roman" w:hAnsi="Times New Roman" w:cs="Times New Roman"/>
          <w:b/>
          <w:sz w:val="24"/>
          <w:szCs w:val="24"/>
          <w:lang w:val="uk-UA"/>
        </w:rPr>
        <w:t>КУПIВЛЯ КВАРТИРИ У РОЗСТРОЧКУ:</w:t>
      </w:r>
    </w:p>
    <w:p w:rsidR="00EB178C" w:rsidRPr="00221382" w:rsidRDefault="00EB178C" w:rsidP="00B4195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382">
        <w:rPr>
          <w:rFonts w:ascii="Times New Roman" w:hAnsi="Times New Roman" w:cs="Times New Roman"/>
          <w:sz w:val="24"/>
          <w:szCs w:val="24"/>
          <w:lang w:val="uk-UA"/>
        </w:rPr>
        <w:t xml:space="preserve"> - Розстрочка від Забудовника </w:t>
      </w:r>
      <w:r w:rsidRPr="00221382">
        <w:rPr>
          <w:rFonts w:ascii="Times New Roman" w:hAnsi="Times New Roman" w:cs="Times New Roman"/>
          <w:b/>
          <w:sz w:val="24"/>
          <w:szCs w:val="24"/>
          <w:lang w:val="uk-UA"/>
        </w:rPr>
        <w:t>на 12 місяців</w:t>
      </w:r>
      <w:r w:rsidRPr="00221382">
        <w:rPr>
          <w:rFonts w:ascii="Times New Roman" w:hAnsi="Times New Roman" w:cs="Times New Roman"/>
          <w:sz w:val="24"/>
          <w:szCs w:val="24"/>
          <w:lang w:val="uk-UA"/>
        </w:rPr>
        <w:t xml:space="preserve"> з першим внеском </w:t>
      </w:r>
      <w:r w:rsidRPr="00221382">
        <w:rPr>
          <w:rFonts w:ascii="Times New Roman" w:hAnsi="Times New Roman" w:cs="Times New Roman"/>
          <w:b/>
          <w:sz w:val="24"/>
          <w:szCs w:val="24"/>
          <w:lang w:val="uk-UA"/>
        </w:rPr>
        <w:t>70% без здорожчання</w:t>
      </w:r>
      <w:r w:rsidR="00221382">
        <w:rPr>
          <w:rFonts w:ascii="Times New Roman" w:hAnsi="Times New Roman" w:cs="Times New Roman"/>
          <w:sz w:val="24"/>
          <w:szCs w:val="24"/>
          <w:lang w:val="uk-UA"/>
        </w:rPr>
        <w:t xml:space="preserve"> (III, IV, V, VI</w:t>
      </w:r>
      <w:r w:rsidR="00C86BA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86BA3" w:rsidRPr="00221382">
        <w:rPr>
          <w:rFonts w:ascii="Times New Roman" w:hAnsi="Times New Roman" w:cs="Times New Roman"/>
          <w:sz w:val="24"/>
          <w:szCs w:val="24"/>
          <w:lang w:val="uk-UA"/>
        </w:rPr>
        <w:t>VI</w:t>
      </w:r>
      <w:r w:rsidR="00C86BA3">
        <w:rPr>
          <w:rFonts w:ascii="Times New Roman" w:hAnsi="Times New Roman" w:cs="Times New Roman"/>
          <w:sz w:val="24"/>
          <w:szCs w:val="24"/>
          <w:lang w:val="uk-UA"/>
        </w:rPr>
        <w:t>І,</w:t>
      </w:r>
      <w:r w:rsidR="00C86BA3" w:rsidRPr="00C86B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6BA3" w:rsidRPr="00221382">
        <w:rPr>
          <w:rFonts w:ascii="Times New Roman" w:hAnsi="Times New Roman" w:cs="Times New Roman"/>
          <w:sz w:val="24"/>
          <w:szCs w:val="24"/>
          <w:lang w:val="uk-UA"/>
        </w:rPr>
        <w:t>VI</w:t>
      </w:r>
      <w:r w:rsidR="00C86BA3"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="002213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1382">
        <w:rPr>
          <w:rFonts w:ascii="Times New Roman" w:hAnsi="Times New Roman" w:cs="Times New Roman"/>
          <w:sz w:val="24"/>
          <w:szCs w:val="24"/>
          <w:lang w:val="uk-UA"/>
        </w:rPr>
        <w:t>черги).</w:t>
      </w:r>
    </w:p>
    <w:p w:rsidR="00EB178C" w:rsidRDefault="00EB178C" w:rsidP="00EB178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21382">
        <w:rPr>
          <w:rFonts w:ascii="Times New Roman" w:hAnsi="Times New Roman" w:cs="Times New Roman"/>
          <w:sz w:val="24"/>
          <w:szCs w:val="24"/>
          <w:lang w:val="uk-UA"/>
        </w:rPr>
        <w:t xml:space="preserve"> - Розстрочка від Забудовника </w:t>
      </w:r>
      <w:r w:rsidRPr="00221382">
        <w:rPr>
          <w:rFonts w:ascii="Times New Roman" w:hAnsi="Times New Roman" w:cs="Times New Roman"/>
          <w:b/>
          <w:sz w:val="24"/>
          <w:szCs w:val="24"/>
          <w:lang w:val="uk-UA"/>
        </w:rPr>
        <w:t>на 12</w:t>
      </w:r>
      <w:r w:rsidR="00A8716A">
        <w:rPr>
          <w:rFonts w:ascii="Times New Roman" w:hAnsi="Times New Roman" w:cs="Times New Roman"/>
          <w:b/>
          <w:sz w:val="24"/>
          <w:szCs w:val="24"/>
          <w:lang w:val="uk-UA"/>
        </w:rPr>
        <w:t>,18,24 місяці</w:t>
      </w:r>
      <w:r w:rsidRPr="00221382">
        <w:rPr>
          <w:rFonts w:ascii="Times New Roman" w:hAnsi="Times New Roman" w:cs="Times New Roman"/>
          <w:sz w:val="24"/>
          <w:szCs w:val="24"/>
          <w:lang w:val="uk-UA"/>
        </w:rPr>
        <w:t xml:space="preserve"> з першим внеском </w:t>
      </w:r>
      <w:r w:rsidRPr="002213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50% </w:t>
      </w:r>
      <w:r w:rsidR="00221382">
        <w:rPr>
          <w:rFonts w:ascii="Times New Roman" w:hAnsi="Times New Roman" w:cs="Times New Roman"/>
          <w:sz w:val="24"/>
          <w:szCs w:val="24"/>
          <w:lang w:val="uk-UA"/>
        </w:rPr>
        <w:t>(III, IV, V, VI</w:t>
      </w:r>
      <w:r w:rsidR="00C86BA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86BA3" w:rsidRPr="00221382">
        <w:rPr>
          <w:rFonts w:ascii="Times New Roman" w:hAnsi="Times New Roman" w:cs="Times New Roman"/>
          <w:sz w:val="24"/>
          <w:szCs w:val="24"/>
          <w:lang w:val="uk-UA"/>
        </w:rPr>
        <w:t>VI</w:t>
      </w:r>
      <w:r w:rsidR="00C86BA3">
        <w:rPr>
          <w:rFonts w:ascii="Times New Roman" w:hAnsi="Times New Roman" w:cs="Times New Roman"/>
          <w:sz w:val="24"/>
          <w:szCs w:val="24"/>
          <w:lang w:val="uk-UA"/>
        </w:rPr>
        <w:t>І,</w:t>
      </w:r>
      <w:r w:rsidR="00C86BA3" w:rsidRPr="00C86B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6BA3" w:rsidRPr="00221382">
        <w:rPr>
          <w:rFonts w:ascii="Times New Roman" w:hAnsi="Times New Roman" w:cs="Times New Roman"/>
          <w:sz w:val="24"/>
          <w:szCs w:val="24"/>
          <w:lang w:val="uk-UA"/>
        </w:rPr>
        <w:t>VI</w:t>
      </w:r>
      <w:r w:rsidR="00C86BA3"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="00A871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1382">
        <w:rPr>
          <w:rFonts w:ascii="Times New Roman" w:hAnsi="Times New Roman" w:cs="Times New Roman"/>
          <w:sz w:val="24"/>
          <w:szCs w:val="24"/>
          <w:lang w:val="uk-UA"/>
        </w:rPr>
        <w:t>черги).</w:t>
      </w:r>
    </w:p>
    <w:p w:rsidR="001D3681" w:rsidRDefault="00A8716A" w:rsidP="001D3681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71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ДЕРЖАВНА ПРОГРАМА ІПОТЕЧНОГО КРЕДИТУВАННЯ </w:t>
      </w:r>
      <w:proofErr w:type="spellStart"/>
      <w:r w:rsidRPr="00A8716A">
        <w:rPr>
          <w:rFonts w:ascii="Times New Roman" w:hAnsi="Times New Roman" w:cs="Times New Roman"/>
          <w:b/>
          <w:sz w:val="24"/>
          <w:szCs w:val="24"/>
          <w:lang w:val="uk-UA"/>
        </w:rPr>
        <w:t>єОСЕЛЯ</w:t>
      </w:r>
      <w:proofErr w:type="spellEnd"/>
      <w:r w:rsidRPr="00A871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 3% та 7%</w:t>
      </w:r>
      <w:r w:rsidR="00C86BA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8716A" w:rsidRDefault="007C60DC" w:rsidP="001D3681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3681">
        <w:rPr>
          <w:rFonts w:ascii="Times New Roman" w:hAnsi="Times New Roman" w:cs="Times New Roman"/>
          <w:sz w:val="24"/>
          <w:szCs w:val="24"/>
          <w:lang w:val="uk-UA"/>
        </w:rPr>
        <w:t xml:space="preserve">«Кришталеві джерела» </w:t>
      </w:r>
      <w:r w:rsidR="001D3681" w:rsidRPr="001D36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- </w:t>
      </w:r>
      <w:r w:rsidR="001D3681" w:rsidRPr="001D36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лідер з впровадження програми іпотечного кредитування єОселя. ЖК </w:t>
      </w:r>
      <w:r w:rsidRPr="001D3681">
        <w:rPr>
          <w:rFonts w:ascii="Times New Roman" w:hAnsi="Times New Roman" w:cs="Times New Roman"/>
          <w:sz w:val="24"/>
          <w:szCs w:val="24"/>
          <w:lang w:val="uk-UA"/>
        </w:rPr>
        <w:t>акредитовано в банках партнерах:</w:t>
      </w:r>
    </w:p>
    <w:p w:rsidR="00A8716A" w:rsidRPr="00A8716A" w:rsidRDefault="00A8716A" w:rsidP="005A18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8716A">
        <w:rPr>
          <w:rFonts w:ascii="Times New Roman" w:hAnsi="Times New Roman" w:cs="Times New Roman"/>
          <w:sz w:val="24"/>
          <w:szCs w:val="24"/>
          <w:lang w:val="uk-UA"/>
        </w:rPr>
        <w:t>- АТ ОЩАДБАНК</w:t>
      </w:r>
    </w:p>
    <w:p w:rsidR="00A8716A" w:rsidRPr="00A8716A" w:rsidRDefault="00A8716A" w:rsidP="005A18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8716A">
        <w:rPr>
          <w:rFonts w:ascii="Times New Roman" w:hAnsi="Times New Roman" w:cs="Times New Roman"/>
          <w:sz w:val="24"/>
          <w:szCs w:val="24"/>
          <w:lang w:val="uk-UA"/>
        </w:rPr>
        <w:t>- АТ КБ ПРИВАТБАНК</w:t>
      </w:r>
    </w:p>
    <w:p w:rsidR="00A8716A" w:rsidRPr="00A8716A" w:rsidRDefault="00A8716A" w:rsidP="005A18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8716A">
        <w:rPr>
          <w:rFonts w:ascii="Times New Roman" w:hAnsi="Times New Roman" w:cs="Times New Roman"/>
          <w:sz w:val="24"/>
          <w:szCs w:val="24"/>
          <w:lang w:val="uk-UA"/>
        </w:rPr>
        <w:t>- АБ УКРГАЗБАНК</w:t>
      </w:r>
    </w:p>
    <w:p w:rsidR="00A8716A" w:rsidRPr="00A8716A" w:rsidRDefault="00A8716A" w:rsidP="005A18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8716A">
        <w:rPr>
          <w:rFonts w:ascii="Times New Roman" w:hAnsi="Times New Roman" w:cs="Times New Roman"/>
          <w:sz w:val="24"/>
          <w:szCs w:val="24"/>
          <w:lang w:val="uk-UA"/>
        </w:rPr>
        <w:t>- АТ КБ ГЛОБУС</w:t>
      </w:r>
    </w:p>
    <w:p w:rsidR="00A8716A" w:rsidRDefault="00A8716A" w:rsidP="005A180C">
      <w:pPr>
        <w:rPr>
          <w:rFonts w:ascii="Times New Roman" w:hAnsi="Times New Roman" w:cs="Times New Roman"/>
          <w:sz w:val="24"/>
          <w:szCs w:val="24"/>
        </w:rPr>
      </w:pPr>
      <w:r w:rsidRPr="00A8716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A8716A">
        <w:rPr>
          <w:rFonts w:ascii="Times New Roman" w:hAnsi="Times New Roman" w:cs="Times New Roman"/>
          <w:sz w:val="24"/>
          <w:szCs w:val="24"/>
        </w:rPr>
        <w:t>SKY BANK</w:t>
      </w:r>
    </w:p>
    <w:p w:rsidR="00C86BA3" w:rsidRPr="00C86BA3" w:rsidRDefault="00C86BA3" w:rsidP="005A180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6BA3">
        <w:rPr>
          <w:rFonts w:ascii="Times New Roman" w:hAnsi="Times New Roman" w:cs="Times New Roman"/>
          <w:b/>
          <w:sz w:val="24"/>
          <w:szCs w:val="24"/>
          <w:lang w:val="uk-UA"/>
        </w:rPr>
        <w:t>КРЕДИТУВАННЯ:</w:t>
      </w:r>
    </w:p>
    <w:p w:rsidR="00C86BA3" w:rsidRPr="00C86BA3" w:rsidRDefault="00C86BA3" w:rsidP="005A180C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Беззаставна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кредитна програма «Новобудова» від ОТР Банку до 7 років.</w:t>
      </w:r>
    </w:p>
    <w:p w:rsidR="00736A28" w:rsidRDefault="00736A28" w:rsidP="00EB178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6A28">
        <w:rPr>
          <w:rFonts w:ascii="Times New Roman" w:hAnsi="Times New Roman" w:cs="Times New Roman"/>
          <w:b/>
          <w:sz w:val="24"/>
          <w:szCs w:val="24"/>
          <w:lang w:val="ru-RU"/>
        </w:rPr>
        <w:t>ДЛЯ УЧАСНИКІВ ПРОГРАМ ГРОШОВОЇ КОМПЕНСАЦІЇ НА ЖИТЛО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bookmarkStart w:id="0" w:name="_GoBack"/>
      <w:bookmarkEnd w:id="0"/>
    </w:p>
    <w:p w:rsidR="00736A28" w:rsidRDefault="00736A28" w:rsidP="00EB178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36A28">
        <w:rPr>
          <w:rFonts w:ascii="Times New Roman" w:hAnsi="Times New Roman" w:cs="Times New Roman"/>
          <w:sz w:val="24"/>
          <w:szCs w:val="24"/>
          <w:lang w:val="uk-UA"/>
        </w:rPr>
        <w:t xml:space="preserve">ЖК «Кришталеві джерела» повідомляє, що </w:t>
      </w:r>
      <w:r w:rsidRPr="00736A28">
        <w:rPr>
          <w:rFonts w:ascii="Times New Roman" w:hAnsi="Times New Roman" w:cs="Times New Roman"/>
          <w:b/>
          <w:sz w:val="24"/>
          <w:szCs w:val="24"/>
          <w:lang w:val="uk-UA"/>
        </w:rPr>
        <w:t>учасники програм грошової компенсації на житло</w:t>
      </w:r>
      <w:r w:rsidRPr="00736A28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соціального захисту населення та інших державних програм можуть здійснити </w:t>
      </w:r>
      <w:r w:rsidRPr="00736A28">
        <w:rPr>
          <w:rFonts w:ascii="Times New Roman" w:hAnsi="Times New Roman" w:cs="Times New Roman"/>
          <w:b/>
          <w:sz w:val="24"/>
          <w:szCs w:val="24"/>
          <w:lang w:val="uk-UA"/>
        </w:rPr>
        <w:t>купівлю го</w:t>
      </w:r>
      <w:r w:rsidR="00C86B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тового житла з правом власності.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Можлива покупка в кредит </w:t>
      </w:r>
      <w:r w:rsidR="00B41958">
        <w:rPr>
          <w:rFonts w:ascii="Times New Roman" w:hAnsi="Times New Roman" w:cs="Times New Roman"/>
          <w:sz w:val="24"/>
          <w:szCs w:val="24"/>
          <w:lang w:val="uk-UA"/>
        </w:rPr>
        <w:t>до 24 місяців.</w:t>
      </w:r>
    </w:p>
    <w:p w:rsidR="00736A28" w:rsidRPr="007C60DC" w:rsidRDefault="00736A28" w:rsidP="00736A2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180C">
        <w:rPr>
          <w:rFonts w:ascii="Times New Roman" w:hAnsi="Times New Roman" w:cs="Times New Roman"/>
          <w:b/>
          <w:sz w:val="24"/>
          <w:szCs w:val="24"/>
          <w:lang w:val="uk-UA"/>
        </w:rPr>
        <w:t>KSM-GROUP</w:t>
      </w:r>
      <w:r w:rsidRPr="005A18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5FAF">
        <w:rPr>
          <w:rFonts w:ascii="Times New Roman" w:hAnsi="Times New Roman" w:cs="Times New Roman"/>
          <w:b/>
          <w:sz w:val="24"/>
          <w:szCs w:val="24"/>
          <w:lang w:val="uk-UA"/>
        </w:rPr>
        <w:t>один з найбільших забудовників Києва</w:t>
      </w:r>
      <w:r w:rsidRPr="005A180C">
        <w:rPr>
          <w:rFonts w:ascii="Times New Roman" w:hAnsi="Times New Roman" w:cs="Times New Roman"/>
          <w:sz w:val="24"/>
          <w:szCs w:val="24"/>
          <w:lang w:val="uk-UA"/>
        </w:rPr>
        <w:t>, який дотримується високих стандартів якості будівництва. Компанія зарекомендувала себе як надійного забудовника. Наші житлові комплекси мають всі необхідні документи та задовольняю умовам державних програм. Також ми маємо досвід роботи з учасниками всіх державних програм з відшкодування втраченого майна.</w:t>
      </w:r>
    </w:p>
    <w:p w:rsidR="00736A28" w:rsidRPr="005A180C" w:rsidRDefault="00736A28" w:rsidP="00736A2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A180C">
        <w:rPr>
          <w:rFonts w:ascii="Times New Roman" w:hAnsi="Times New Roman" w:cs="Times New Roman"/>
          <w:sz w:val="24"/>
          <w:szCs w:val="24"/>
          <w:lang w:val="uk-UA"/>
        </w:rPr>
        <w:t>Запрошуємо на консультацію. Центральний відділ продажу  KSM-GROUP – 0443555553.</w:t>
      </w:r>
    </w:p>
    <w:p w:rsidR="005A180C" w:rsidRDefault="00EB178C" w:rsidP="005A18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382">
        <w:rPr>
          <w:rFonts w:ascii="Times New Roman" w:hAnsi="Times New Roman" w:cs="Times New Roman"/>
          <w:sz w:val="24"/>
          <w:szCs w:val="24"/>
          <w:lang w:val="uk-UA"/>
        </w:rPr>
        <w:t>* діє прив'язка  залишку до курсу долара згідно НБУ</w:t>
      </w:r>
    </w:p>
    <w:p w:rsidR="008D0749" w:rsidRPr="00221382" w:rsidRDefault="00EB178C" w:rsidP="005A18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382">
        <w:rPr>
          <w:rFonts w:ascii="Times New Roman" w:hAnsi="Times New Roman" w:cs="Times New Roman"/>
          <w:sz w:val="24"/>
          <w:szCs w:val="24"/>
          <w:lang w:val="uk-UA"/>
        </w:rPr>
        <w:t>** детальні умови у відділі продажу</w:t>
      </w:r>
      <w:r w:rsidR="0022138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8D0749" w:rsidRPr="00221382" w:rsidSect="00C86BA3">
      <w:pgSz w:w="12240" w:h="15840"/>
      <w:pgMar w:top="709" w:right="758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8C"/>
    <w:rsid w:val="001D3681"/>
    <w:rsid w:val="00221382"/>
    <w:rsid w:val="005A180C"/>
    <w:rsid w:val="00736A28"/>
    <w:rsid w:val="007C60DC"/>
    <w:rsid w:val="008D0749"/>
    <w:rsid w:val="009243DC"/>
    <w:rsid w:val="009B5FAF"/>
    <w:rsid w:val="00A8716A"/>
    <w:rsid w:val="00B41958"/>
    <w:rsid w:val="00C86BA3"/>
    <w:rsid w:val="00D63465"/>
    <w:rsid w:val="00E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85F0"/>
  <w15:chartTrackingRefBased/>
  <w15:docId w15:val="{F91BC100-4C4E-4F40-AD6C-DBDF628F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Куцій Ірина Олександрівна</dc:creator>
  <cp:keywords/>
  <dc:description/>
  <cp:lastModifiedBy>Pupil</cp:lastModifiedBy>
  <cp:revision>3</cp:revision>
  <dcterms:created xsi:type="dcterms:W3CDTF">2025-12-04T08:06:00Z</dcterms:created>
  <dcterms:modified xsi:type="dcterms:W3CDTF">2025-12-04T08:11:00Z</dcterms:modified>
</cp:coreProperties>
</file>